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 w:cs="微软雅黑 Light"/>
          <w:sz w:val="36"/>
          <w:szCs w:val="36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36"/>
          <w:szCs w:val="36"/>
          <w:lang w:val="en-US" w:eastAsia="zh-CN"/>
        </w:rPr>
        <w:t>九华山机场改扩建工程指挥部招聘公告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指挥部简介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池州市九华山机场改扩建指挥部隶属于安徽民航机场集团有限公司，由池州市政府委派池州市机场管理办与集团共同组建，以机场集团为主。池州九华山机场改扩建指挥部位于九华山机场内，主要负责九华山机场改扩建项目建设。指挥部下设综合办、工程部、财务部三个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池州九华山机场改扩建项目已列入《中国民用航空第十三个五年规划》，项目按照2030年旅客吞吐量190万人次、货邮吞吐量9500吨目标设计，飞行区等级为4C。主要建设内容：跑道向西北延长400米至2800米；新建一条垂直联络道，新建7个C类站坪机位；新建国内航站楼14000平方米，配套建设助航灯光、空管、气象、供电、给排水、消防等飞行保障设施及辅助生产设施。项目总投资7.51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 w:firstLineChars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color w:val="auto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color w:val="auto"/>
          <w:sz w:val="24"/>
          <w:szCs w:val="24"/>
          <w:lang w:val="en-US" w:eastAsia="zh-CN"/>
        </w:rPr>
        <w:t>报名条件及需求信息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color w:val="auto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color w:val="auto"/>
          <w:sz w:val="24"/>
          <w:szCs w:val="24"/>
          <w:lang w:val="en-US" w:eastAsia="zh-CN"/>
        </w:rPr>
        <w:t>（一）报名条件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br w:type="textWrapping"/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大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专及以上学历，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工民建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专业优先考虑。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具备良好的团队协作精神、较强的沟通能力和主观能动性；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3、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掌握工程专业的技术、知识、规范、流程等，具有独当一面的专业技术能力和工程组织管理能力；吃苦耐劳，能根据现场施工情况适当加班。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熟练使用CAD、WORD、EXCEL等绘图及办公软件。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5、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具有良好的团队合作精神，责任心强。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二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需求信息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招聘人数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：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学历要求：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大专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及以上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年龄要求：历届毕业生30周岁以内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</w:rPr>
        <w:t>专业要求：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机械、水电、灯光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等民航相关</w:t>
      </w: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专业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工资及待遇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试用期3个月，3200元/月（交五险）；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正式录用：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应届毕业生月薪4000元-5000元（交五险）；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default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历届毕业生月薪5000元-6500元（交五险）。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四、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报名相关材料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（1）池州九华山机场分公司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  <w:lang w:val="en-US" w:eastAsia="zh-CN"/>
        </w:rPr>
        <w:t>改扩建指挥部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应聘人员登记表；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（2）身份证正、反面；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（3）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  <w:lang w:val="en-US" w:eastAsia="zh-CN"/>
        </w:rPr>
        <w:t>应届毕业生提供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校学习成绩单（需加盖学校公章）；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（4）英语、计算机等级证书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五、联系方式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公司地址：安徽省池州市江南产业集中区迎宾大道1号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="微软雅黑 Light" w:hAnsi="微软雅黑 Light" w:eastAsia="微软雅黑 Light" w:cs="微软雅黑 Light"/>
          <w:i w:val="0"/>
          <w:caps w:val="0"/>
          <w:color w:val="333333"/>
          <w:spacing w:val="15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联系人：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  <w:lang w:val="en-US" w:eastAsia="zh-CN"/>
        </w:rPr>
        <w:t>凌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部长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  <w:lang w:val="en-US" w:eastAsia="zh-CN"/>
        </w:rPr>
        <w:t>13955520350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</w:rPr>
        <w:t>；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15"/>
          <w:sz w:val="24"/>
          <w:szCs w:val="24"/>
          <w:shd w:val="clear" w:fill="FFFFFF"/>
          <w:lang w:val="en-US" w:eastAsia="zh-CN"/>
        </w:rPr>
        <w:t>杨经理18856699565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Chars="0" w:right="0" w:rightChars="0"/>
        <w:jc w:val="left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附件：池州九华山机场改扩建工程指挥部应聘登记表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池州九华山机场</w:t>
      </w:r>
      <w:r>
        <w:rPr>
          <w:rFonts w:hint="eastAsia" w:ascii="宋体" w:hAnsi="宋体" w:cs="宋体"/>
          <w:sz w:val="36"/>
          <w:szCs w:val="36"/>
          <w:lang w:val="en-US" w:eastAsia="zh-CN"/>
        </w:rPr>
        <w:t>改扩建工程指挥部</w:t>
      </w:r>
      <w:r>
        <w:rPr>
          <w:rFonts w:hint="eastAsia" w:ascii="宋体" w:hAnsi="宋体" w:cs="宋体"/>
          <w:sz w:val="36"/>
          <w:szCs w:val="36"/>
        </w:rPr>
        <w:t>应聘登记表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宋体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宋体"/>
          <w:sz w:val="24"/>
          <w:szCs w:val="24"/>
        </w:rPr>
        <w:t>日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147"/>
        <w:gridCol w:w="113"/>
        <w:gridCol w:w="1012"/>
        <w:gridCol w:w="323"/>
        <w:gridCol w:w="795"/>
        <w:gridCol w:w="900"/>
        <w:gridCol w:w="840"/>
        <w:gridCol w:w="330"/>
        <w:gridCol w:w="270"/>
        <w:gridCol w:w="780"/>
        <w:gridCol w:w="255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</w:t>
            </w:r>
          </w:p>
        </w:tc>
        <w:tc>
          <w:tcPr>
            <w:tcW w:w="5505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1寸免冠照片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个人基本情况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cm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kg</w:t>
            </w: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现户口所在地</w:t>
            </w:r>
          </w:p>
        </w:tc>
        <w:tc>
          <w:tcPr>
            <w:tcW w:w="2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外语水平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CET-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（分数：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计算机水平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7456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387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本人简历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起止日期</w:t>
            </w:r>
          </w:p>
        </w:tc>
        <w:tc>
          <w:tcPr>
            <w:tcW w:w="423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学习及工作经历（从高中起）</w:t>
            </w:r>
          </w:p>
        </w:tc>
        <w:tc>
          <w:tcPr>
            <w:tcW w:w="22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0"/>
                <w:sz w:val="24"/>
                <w:szCs w:val="24"/>
              </w:rPr>
              <w:t>所学专业或任何职务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自何年何月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至何年何月</w:t>
            </w:r>
          </w:p>
        </w:tc>
        <w:tc>
          <w:tcPr>
            <w:tcW w:w="423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noWrap w:val="0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noWrap w:val="0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ind w:firstLine="39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ind w:firstLine="390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主修课程</w:t>
            </w:r>
          </w:p>
        </w:tc>
        <w:tc>
          <w:tcPr>
            <w:tcW w:w="8716" w:type="dxa"/>
            <w:gridSpan w:val="12"/>
            <w:noWrap w:val="0"/>
            <w:vAlign w:val="center"/>
          </w:tcPr>
          <w:p>
            <w:pPr>
              <w:pBdr>
                <w:between w:val="single" w:color="999999" w:sz="4" w:space="1"/>
              </w:pBdr>
              <w:spacing w:line="288" w:lineRule="auto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奖励、荣誉</w:t>
            </w:r>
          </w:p>
        </w:tc>
        <w:tc>
          <w:tcPr>
            <w:tcW w:w="8716" w:type="dxa"/>
            <w:gridSpan w:val="12"/>
            <w:noWrap w:val="0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自我评价</w:t>
            </w:r>
          </w:p>
        </w:tc>
        <w:tc>
          <w:tcPr>
            <w:tcW w:w="8716" w:type="dxa"/>
            <w:gridSpan w:val="12"/>
            <w:noWrap w:val="0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716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000"/>
    <w:multiLevelType w:val="singleLevel"/>
    <w:tmpl w:val="3F834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31FE"/>
    <w:rsid w:val="11A831FE"/>
    <w:rsid w:val="1C5276E3"/>
    <w:rsid w:val="3A463F7A"/>
    <w:rsid w:val="5F2B2684"/>
    <w:rsid w:val="645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2019-12-10T01:57:00Z</dcterms:created>
  <dc:creator>蒋小白</dc:creator>
  <cp:lastModifiedBy>蒋小白</cp:lastModifiedBy>
  <dcterms:modified xsi:type="dcterms:W3CDTF">2020-08-17T03:08:28Z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